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CA4F7D">
      <w:pPr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附件一：</w:t>
      </w:r>
    </w:p>
    <w:p w14:paraId="4655079C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</w:rPr>
        <w:t>202</w:t>
      </w:r>
      <w:r>
        <w:rPr>
          <w:rFonts w:hint="eastAsia"/>
          <w:b/>
          <w:bCs/>
          <w:sz w:val="36"/>
          <w:szCs w:val="36"/>
          <w:lang w:val="en-US" w:eastAsia="zh-CN"/>
        </w:rPr>
        <w:t>5</w:t>
      </w:r>
      <w:r>
        <w:rPr>
          <w:rFonts w:hint="eastAsia"/>
          <w:b/>
          <w:bCs/>
          <w:sz w:val="36"/>
          <w:szCs w:val="36"/>
        </w:rPr>
        <w:t>年湖南省学前教育规划课题</w:t>
      </w:r>
      <w:r>
        <w:rPr>
          <w:rFonts w:hint="eastAsia"/>
          <w:b/>
          <w:bCs/>
          <w:sz w:val="36"/>
          <w:szCs w:val="36"/>
          <w:lang w:val="en-US" w:eastAsia="zh-CN"/>
        </w:rPr>
        <w:t>开题论证分组</w:t>
      </w:r>
    </w:p>
    <w:tbl>
      <w:tblPr>
        <w:tblStyle w:val="10"/>
        <w:tblpPr w:leftFromText="180" w:rightFromText="180" w:vertAnchor="text" w:horzAnchor="margin" w:tblpXSpec="center" w:tblpY="111"/>
        <w:tblOverlap w:val="never"/>
        <w:tblW w:w="9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5"/>
        <w:gridCol w:w="4235"/>
        <w:gridCol w:w="2774"/>
        <w:gridCol w:w="969"/>
      </w:tblGrid>
      <w:tr w14:paraId="48A8D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3355F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  <w:t>课题编号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7D983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  <w:t>课题名称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08F72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  <w:t>申报单位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0EFCE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</w:rPr>
              <w:t>负责人</w:t>
            </w:r>
          </w:p>
        </w:tc>
      </w:tr>
      <w:tr w14:paraId="065B2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9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E3178">
            <w:pPr>
              <w:jc w:val="center"/>
              <w:rPr>
                <w:rFonts w:hint="default" w:asciiTheme="majorEastAsia" w:hAnsiTheme="majorEastAsia" w:eastAsiaTheme="majorEastAsia" w:cstheme="majorEastAsia"/>
                <w:b/>
                <w:bCs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第一组  地点：光达楼401室</w:t>
            </w:r>
          </w:p>
        </w:tc>
      </w:tr>
      <w:tr w14:paraId="05368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7E0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SXHYB2025037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552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家园共育视域下的幼小衔接策略研究——基于县域幼儿园的探索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D96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道县教育局示范幼儿园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DB9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黄颂</w:t>
            </w:r>
          </w:p>
        </w:tc>
      </w:tr>
      <w:tr w14:paraId="4D008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D44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SXHZD2025012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BDF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乡土文化融入农村幼儿园户外活动的实践研究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46BC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石门县新铺镇中心幼儿园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1FC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戴美华</w:t>
            </w:r>
          </w:p>
        </w:tc>
      </w:tr>
      <w:tr w14:paraId="4296D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523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SXHYB2025045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E33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游戏化教学模式下幼儿自主生活行为引导/评价研究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968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凤凰县沱江镇文昌阁幼儿园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2C6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安燕</w:t>
            </w:r>
          </w:p>
        </w:tc>
      </w:tr>
      <w:tr w14:paraId="272C6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42F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SXHYB2025022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A26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《基于湘西美食文化的幼儿园食育课程的建构与实践》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77F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凤凰县沱江镇箭道坪幼儿园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2EE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龙云姐</w:t>
            </w:r>
          </w:p>
        </w:tc>
      </w:tr>
      <w:tr w14:paraId="62148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064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SXHZD2025026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AA7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托幼一体化视角下婴幼儿游戏环境的创设与实践研究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222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C18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冯羽茜</w:t>
            </w:r>
          </w:p>
        </w:tc>
      </w:tr>
      <w:tr w14:paraId="65766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578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SXHYB2025025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ABB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基于游戏化的幼儿园卫生保健课程设计与实践研究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676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73A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姚双灵</w:t>
            </w:r>
          </w:p>
        </w:tc>
      </w:tr>
      <w:tr w14:paraId="50B86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4DF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SXHYB2025023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034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“托幼一体化”背景下幼儿园教师保教能力提升策略研究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624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1A8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李婵娟</w:t>
            </w:r>
          </w:p>
        </w:tc>
      </w:tr>
      <w:tr w14:paraId="38227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1F8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SXHYB2025032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18F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构建“思专创”三位一体模式,培育高质量托育人才策略研究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79E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9E8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郭玲</w:t>
            </w:r>
          </w:p>
        </w:tc>
      </w:tr>
      <w:tr w14:paraId="055A1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177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SXHYB2025036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A54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儿童哲学视角下的幼儿园无字绘本课程实施研究—以万婴茂华园为例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5AA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长沙市雨花区万婴茂华幼儿园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0E7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彭攀</w:t>
            </w:r>
          </w:p>
        </w:tc>
      </w:tr>
      <w:tr w14:paraId="08608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479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SXHYB2025034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129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基于图画书开展大班幼儿前书写活动的实践研究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F38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长沙市雨花区教育局幼儿园第五幼儿园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91E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曾艳</w:t>
            </w:r>
          </w:p>
        </w:tc>
      </w:tr>
      <w:tr w14:paraId="4C49F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9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EC4C5">
            <w:pPr>
              <w:jc w:val="center"/>
              <w:rPr>
                <w:rFonts w:hint="eastAsia" w:asciiTheme="majorEastAsia" w:hAnsiTheme="majorEastAsia" w:eastAsiaTheme="majorEastAsia" w:cstheme="majorEastAsia"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第二组  地点：光达楼205室</w:t>
            </w:r>
          </w:p>
        </w:tc>
      </w:tr>
      <w:tr w14:paraId="72B0F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DB9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SXHYB2025040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6D0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幼小衔接背景下“悦生活” 园本课程开发的行动研究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B6E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溆浦县幼儿园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E9A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贺字仙</w:t>
            </w:r>
          </w:p>
        </w:tc>
      </w:tr>
      <w:tr w14:paraId="45069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B61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SXHZD2025017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378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基于自主游戏的幼儿园户外体育活动设计与实施研究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974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怀化市鹤城区第二幼儿园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374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唐军</w:t>
            </w:r>
          </w:p>
        </w:tc>
      </w:tr>
      <w:tr w14:paraId="484C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6CE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SXHYB2025002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84E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《运动类民间传统游戏融入幼儿园户外一小时体育活动的实践研究》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997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怀化市鹤城区幼儿园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34E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梁小玉</w:t>
            </w:r>
          </w:p>
        </w:tc>
      </w:tr>
      <w:tr w14:paraId="3207E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3BC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SXHYB2025031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CD8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幼儿园体育活动教学模式的实践研究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76F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湖南省人民政府直属机关第三幼儿院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5DE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朱小龙</w:t>
            </w:r>
          </w:p>
        </w:tc>
      </w:tr>
      <w:tr w14:paraId="6D531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BE0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SXHYB2025030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3CD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户外游戏中幼儿自我保护能力培养的行动研究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8CF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长沙市开福区钱隆幼儿园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BCC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李彬</w:t>
            </w:r>
          </w:p>
        </w:tc>
      </w:tr>
      <w:tr w14:paraId="6D36D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413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SXHYB2025029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D23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“光达”文化引领下幼儿园教育教学支持体系的构建与实践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5B72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长沙县黄兴镇光达幼儿园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D96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郭娜</w:t>
            </w:r>
          </w:p>
        </w:tc>
      </w:tr>
      <w:tr w14:paraId="09F7A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307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SXHYB2025028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1B9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融合教育背景下学前特需儿童的支持性游戏研究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BCE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长沙县星沙街道万婴格林生态幼儿园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9D2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王心爽</w:t>
            </w:r>
          </w:p>
        </w:tc>
      </w:tr>
      <w:tr w14:paraId="35B11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C9BE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SXHYB2025020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B20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“三生教育”理念下幼儿园安全教育模式的探索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460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长沙市望城区教育局嘉宇北部湾幼儿园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1F4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袁梦缘</w:t>
            </w:r>
          </w:p>
        </w:tc>
      </w:tr>
      <w:tr w14:paraId="0D07B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4DAA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SXHYB2025015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BC2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基于乡土资源利用的户外自主性游戏材料运用的研究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B79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长沙县黄兴镇干杉中心幼儿园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F4C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李赛君</w:t>
            </w:r>
          </w:p>
        </w:tc>
      </w:tr>
      <w:tr w14:paraId="3F6D7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EF6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SXHYB2025014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E3C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幼小衔接中幼儿数学入学准备的现状及策略研究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278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长沙市开福区教育局山语城幼儿园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B7A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黎巾晖</w:t>
            </w:r>
          </w:p>
        </w:tc>
      </w:tr>
      <w:tr w14:paraId="48088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9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1AE54">
            <w:pPr>
              <w:jc w:val="center"/>
              <w:rPr>
                <w:rFonts w:hint="default" w:asciiTheme="majorEastAsia" w:hAnsiTheme="majorEastAsia" w:eastAsiaTheme="majorEastAsia" w:cstheme="majorEastAsia"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第三组  地点：光达楼207室 </w:t>
            </w:r>
          </w:p>
        </w:tc>
      </w:tr>
      <w:tr w14:paraId="40527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FA6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SXHYB2025027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01E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社区、家庭、机构协同的普惠性早期教育课程体系构建与实践研究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F00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湘中幼专蓓蕾幼儿园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FC2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周佳欣</w:t>
            </w:r>
          </w:p>
        </w:tc>
      </w:tr>
      <w:tr w14:paraId="4FB6B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F75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SXHYB2025018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A4E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协同创新视域下学前教育高职高专艺术技能课程全链条构建研究——基于托幼一体化的教材开发与实践路径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9B0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湘中幼儿师范高等专科学校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794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曾媛宇</w:t>
            </w:r>
          </w:p>
        </w:tc>
      </w:tr>
      <w:tr w14:paraId="07BBA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F85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SXHYB2025006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DE0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基于需求导向的中小城市地区0-3岁婴幼儿托育服务体系建构研究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152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湘中幼儿师范高等专科学校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E07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尹小美</w:t>
            </w:r>
          </w:p>
        </w:tc>
      </w:tr>
      <w:tr w14:paraId="7493E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31CE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SXHYB2025010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756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课程游戏化背景下幼儿园语言领域集体教学活动的设计与组织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08E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王迎春学前教育名师工作室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C03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刘敏</w:t>
            </w:r>
          </w:p>
        </w:tc>
      </w:tr>
      <w:tr w14:paraId="061AC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F6A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SXHYB2025009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D11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基于家长参与模型的幼儿园家庭教育指导的研究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C0D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长沙县泉塘街道第二幼儿园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60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宋可红</w:t>
            </w:r>
          </w:p>
        </w:tc>
      </w:tr>
      <w:tr w14:paraId="503C9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32D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SXHYB2025008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092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“家-园-社区”一体化协同教育模式构建与实践研究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D4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长沙县星沙街道东樾城幼儿园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638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刘英</w:t>
            </w:r>
          </w:p>
        </w:tc>
      </w:tr>
      <w:tr w14:paraId="5F96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CE9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SXHYB2025007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C04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基于幼小衔接背景下的大班幼儿学习习惯的行动研究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4FC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长沙市望城区教育局滨河道幼儿园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692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周夙梦</w:t>
            </w:r>
          </w:p>
        </w:tc>
      </w:tr>
      <w:tr w14:paraId="35F82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4C0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SXHYB2025035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EF6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社会文化理论视域下混龄自主游戏中幼儿合作行为促进策略研究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371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长沙市望城区教育局湘江悦城幼儿园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AFE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熊妮</w:t>
            </w:r>
          </w:p>
        </w:tc>
      </w:tr>
      <w:tr w14:paraId="0DF7E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F14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SXHYB2025005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3E4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废旧物品利用过程中卫生安全问题及其对策研究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CD7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长沙高新区中心幼儿园真人桥园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B6A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许赛</w:t>
            </w:r>
          </w:p>
        </w:tc>
      </w:tr>
      <w:tr w14:paraId="638B4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DA4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SXHYB2025003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075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大美育理念下幼儿园民间艺术课程实践与研究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6C9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长沙县湘龙街道翘楚棠幼儿园</w:t>
            </w:r>
          </w:p>
        </w:tc>
        <w:tc>
          <w:tcPr>
            <w:tcW w:w="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354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 w:cstheme="majorEastAsia"/>
                <w:b w:val="0"/>
                <w:bCs w:val="0"/>
                <w:kern w:val="2"/>
                <w:sz w:val="21"/>
                <w:szCs w:val="21"/>
                <w:u w:val="none"/>
                <w:lang w:val="en-US" w:eastAsia="zh-CN" w:bidi="ar-SA"/>
              </w:rPr>
              <w:t>彭宇</w:t>
            </w:r>
          </w:p>
        </w:tc>
      </w:tr>
    </w:tbl>
    <w:p w14:paraId="7798B497">
      <w:pPr>
        <w:rPr>
          <w:rFonts w:hint="eastAsia"/>
          <w:b/>
          <w:bCs/>
          <w:sz w:val="28"/>
          <w:szCs w:val="28"/>
        </w:rPr>
      </w:pPr>
    </w:p>
    <w:p w14:paraId="272555C1">
      <w:pPr>
        <w:rPr>
          <w:rFonts w:hint="eastAsia"/>
          <w:sz w:val="24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  <w:lang w:val="en-US" w:eastAsia="zh-CN"/>
        </w:rPr>
        <w:t>二</w:t>
      </w:r>
      <w:r>
        <w:rPr>
          <w:rFonts w:hint="eastAsia"/>
          <w:b/>
          <w:bCs/>
          <w:sz w:val="28"/>
          <w:szCs w:val="28"/>
        </w:rPr>
        <w:t>：</w:t>
      </w:r>
    </w:p>
    <w:tbl>
      <w:tblPr>
        <w:tblStyle w:val="9"/>
        <w:tblpPr w:leftFromText="180" w:rightFromText="180" w:vertAnchor="text" w:horzAnchor="page" w:tblpX="1896" w:tblpY="108"/>
        <w:tblOverlap w:val="never"/>
        <w:tblW w:w="3150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892"/>
      </w:tblGrid>
      <w:tr w14:paraId="003178B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258" w:type="dxa"/>
            <w:tcBorders>
              <w:top w:val="single" w:color="auto" w:sz="18" w:space="0"/>
              <w:left w:val="single" w:color="auto" w:sz="18" w:space="0"/>
              <w:right w:val="single" w:color="auto" w:sz="6" w:space="0"/>
            </w:tcBorders>
            <w:vAlign w:val="center"/>
          </w:tcPr>
          <w:p w14:paraId="234E1949">
            <w:pPr>
              <w:widowControl/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 xml:space="preserve">课题编码 </w:t>
            </w:r>
          </w:p>
        </w:tc>
        <w:tc>
          <w:tcPr>
            <w:tcW w:w="1892" w:type="dxa"/>
            <w:tcBorders>
              <w:top w:val="single" w:color="auto" w:sz="18" w:space="0"/>
              <w:left w:val="single" w:color="auto" w:sz="6" w:space="0"/>
              <w:bottom w:val="single" w:color="auto" w:sz="18" w:space="0"/>
              <w:right w:val="single" w:color="auto" w:sz="18" w:space="0"/>
            </w:tcBorders>
          </w:tcPr>
          <w:p w14:paraId="062CCFED">
            <w:pPr>
              <w:widowControl/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 </w:t>
            </w:r>
          </w:p>
        </w:tc>
      </w:tr>
    </w:tbl>
    <w:p w14:paraId="04F1A2A3">
      <w:pPr>
        <w:widowControl/>
        <w:snapToGrid w:val="0"/>
        <w:spacing w:line="360" w:lineRule="auto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 w14:paraId="44F8EEA1">
      <w:pPr>
        <w:widowControl/>
        <w:snapToGrid w:val="0"/>
        <w:spacing w:line="360" w:lineRule="auto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 w14:paraId="1CE76D2B">
      <w:pPr>
        <w:widowControl/>
        <w:snapToGrid w:val="0"/>
        <w:spacing w:line="360" w:lineRule="auto"/>
        <w:rPr>
          <w:rFonts w:hint="eastAsia" w:ascii="宋体" w:hAnsi="宋体" w:eastAsia="宋体" w:cs="宋体"/>
          <w:color w:val="000000"/>
          <w:kern w:val="0"/>
          <w:sz w:val="24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 w14:paraId="7553D3AC">
      <w:pPr>
        <w:widowControl/>
        <w:snapToGrid w:val="0"/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 w14:paraId="2BEC7182">
      <w:pPr>
        <w:widowControl/>
        <w:snapToGrid w:val="0"/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0"/>
        </w:rPr>
      </w:pPr>
    </w:p>
    <w:p w14:paraId="28CB642A"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 xml:space="preserve">湖南省学前教育规划课题  </w:t>
      </w:r>
    </w:p>
    <w:p w14:paraId="1DCE743B"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>开题论证书</w:t>
      </w:r>
    </w:p>
    <w:p w14:paraId="635A21CA">
      <w:pPr>
        <w:widowControl/>
        <w:snapToGrid w:val="0"/>
        <w:spacing w:line="360" w:lineRule="auto"/>
        <w:jc w:val="center"/>
        <w:rPr>
          <w:rFonts w:ascii="宋体" w:hAnsi="宋体" w:eastAsia="黑体" w:cs="宋体"/>
          <w:color w:val="000000"/>
          <w:kern w:val="0"/>
          <w:sz w:val="24"/>
        </w:rPr>
      </w:pPr>
    </w:p>
    <w:p w14:paraId="327FE5FF">
      <w:pPr>
        <w:widowControl/>
        <w:snapToGrid w:val="0"/>
        <w:spacing w:line="360" w:lineRule="auto"/>
        <w:jc w:val="center"/>
        <w:rPr>
          <w:rFonts w:ascii="宋体" w:hAnsi="宋体" w:eastAsia="黑体" w:cs="宋体"/>
          <w:color w:val="000000"/>
          <w:kern w:val="0"/>
          <w:sz w:val="24"/>
        </w:rPr>
      </w:pPr>
    </w:p>
    <w:p w14:paraId="144DAE2A">
      <w:pPr>
        <w:widowControl/>
        <w:snapToGrid w:val="0"/>
        <w:spacing w:line="360" w:lineRule="auto"/>
        <w:jc w:val="center"/>
        <w:rPr>
          <w:rFonts w:hint="eastAsia" w:ascii="宋体" w:hAnsi="宋体" w:eastAsia="黑体" w:cs="宋体"/>
          <w:color w:val="000000"/>
          <w:kern w:val="0"/>
          <w:sz w:val="24"/>
          <w:szCs w:val="20"/>
        </w:rPr>
      </w:pPr>
      <w:r>
        <w:rPr>
          <w:rFonts w:ascii="宋体" w:hAnsi="宋体" w:eastAsia="黑体" w:cs="宋体"/>
          <w:color w:val="000000"/>
          <w:kern w:val="0"/>
          <w:sz w:val="24"/>
        </w:rPr>
        <w:t> </w:t>
      </w:r>
    </w:p>
    <w:p w14:paraId="61678C20">
      <w:pPr>
        <w:widowControl/>
        <w:snapToGrid w:val="0"/>
        <w:spacing w:line="360" w:lineRule="auto"/>
        <w:ind w:firstLine="1363" w:firstLineChars="426"/>
        <w:rPr>
          <w:rFonts w:hint="eastAsia" w:ascii="宋体" w:hAnsi="宋体" w:eastAsia="仿宋_GB2312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 w14:paraId="5C77873B">
      <w:pPr>
        <w:widowControl/>
        <w:snapToGrid w:val="0"/>
        <w:spacing w:line="600" w:lineRule="exact"/>
        <w:ind w:firstLine="944" w:firstLineChars="295"/>
        <w:outlineLvl w:val="0"/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称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ascii="宋体" w:hAnsi="宋体" w:eastAsia="仿宋_GB2312" w:cs="宋体"/>
          <w:color w:val="000000"/>
          <w:kern w:val="0"/>
          <w:sz w:val="32"/>
          <w:u w:val="single"/>
        </w:rPr>
        <w:t xml:space="preserve">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</w:t>
      </w:r>
    </w:p>
    <w:p w14:paraId="708BD9F1">
      <w:pPr>
        <w:pStyle w:val="8"/>
        <w:spacing w:after="0" w:line="600" w:lineRule="exact"/>
        <w:ind w:firstLine="944" w:firstLineChars="295"/>
        <w:rPr>
          <w:rFonts w:hint="eastAsia" w:eastAsia="仿宋_GB2312"/>
          <w:u w:val="single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  题  类  别</w:t>
      </w:r>
      <w:r>
        <w:rPr>
          <w:rFonts w:ascii="宋体" w:hAnsi="宋体" w:eastAsia="仿宋_GB2312" w:cs="宋体"/>
          <w:color w:val="000000"/>
          <w:spacing w:val="-23"/>
          <w:kern w:val="0"/>
          <w:sz w:val="32"/>
        </w:rPr>
        <w:t>: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ascii="宋体" w:hAnsi="宋体" w:eastAsia="仿宋_GB2312" w:cs="宋体"/>
          <w:color w:val="000000"/>
          <w:kern w:val="0"/>
          <w:sz w:val="32"/>
          <w:u w:val="single"/>
        </w:rPr>
        <w:t xml:space="preserve">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</w:t>
      </w:r>
    </w:p>
    <w:p w14:paraId="4034E7E4">
      <w:pPr>
        <w:widowControl/>
        <w:snapToGrid w:val="0"/>
        <w:spacing w:line="600" w:lineRule="exact"/>
        <w:ind w:firstLine="944" w:firstLineChars="295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主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持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人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</w:p>
    <w:p w14:paraId="48B0DAB0">
      <w:pPr>
        <w:widowControl/>
        <w:snapToGrid w:val="0"/>
        <w:spacing w:line="600" w:lineRule="exact"/>
        <w:ind w:firstLine="944" w:firstLineChars="295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主持人所在单位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hint="eastAsia" w:ascii="宋体" w:hAnsi="宋体" w:eastAsia="仿宋_GB2312" w:cs="宋体"/>
          <w:color w:val="000000"/>
          <w:kern w:val="0"/>
          <w:sz w:val="32"/>
        </w:rPr>
        <w:t xml:space="preserve">            </w:t>
      </w:r>
    </w:p>
    <w:p w14:paraId="43C26901">
      <w:pPr>
        <w:widowControl/>
        <w:snapToGrid w:val="0"/>
        <w:spacing w:line="600" w:lineRule="exact"/>
        <w:ind w:firstLine="944" w:firstLineChars="295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日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期：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 w14:paraId="144327C1">
      <w:pPr>
        <w:widowControl/>
        <w:snapToGrid w:val="0"/>
        <w:spacing w:line="600" w:lineRule="exact"/>
        <w:ind w:firstLine="944" w:firstLineChars="295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形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式：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 w14:paraId="6F58C92A">
      <w:pPr>
        <w:widowControl/>
        <w:snapToGrid w:val="0"/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 w14:paraId="3A8C3C96">
      <w:pPr>
        <w:pStyle w:val="8"/>
        <w:ind w:firstLine="0" w:firstLineChars="0"/>
        <w:rPr>
          <w:rFonts w:hint="eastAsia"/>
          <w:sz w:val="36"/>
          <w:szCs w:val="36"/>
          <w:highlight w:val="green"/>
        </w:rPr>
      </w:pPr>
    </w:p>
    <w:p w14:paraId="4699A6B2">
      <w:pPr>
        <w:pStyle w:val="8"/>
        <w:ind w:firstLine="0" w:firstLineChars="0"/>
        <w:rPr>
          <w:rFonts w:hint="eastAsia"/>
          <w:sz w:val="36"/>
          <w:szCs w:val="36"/>
          <w:highlight w:val="green"/>
        </w:rPr>
      </w:pPr>
    </w:p>
    <w:p w14:paraId="28FF53FD">
      <w:pPr>
        <w:pStyle w:val="8"/>
        <w:ind w:firstLine="0" w:firstLineChars="0"/>
        <w:rPr>
          <w:rFonts w:hint="eastAsia"/>
          <w:sz w:val="36"/>
          <w:szCs w:val="36"/>
          <w:highlight w:val="green"/>
        </w:rPr>
      </w:pPr>
    </w:p>
    <w:p w14:paraId="30FD1492">
      <w:pPr>
        <w:pStyle w:val="8"/>
        <w:ind w:firstLine="440"/>
        <w:jc w:val="center"/>
        <w:rPr>
          <w:rFonts w:hint="eastAsia"/>
          <w:sz w:val="36"/>
          <w:szCs w:val="36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/>
          <w:sz w:val="36"/>
          <w:szCs w:val="36"/>
        </w:rPr>
        <w:t>湖南省学前教育学会</w:t>
      </w:r>
    </w:p>
    <w:p w14:paraId="780AE2DA">
      <w:pPr>
        <w:widowControl/>
        <w:tabs>
          <w:tab w:val="left" w:pos="1170"/>
        </w:tabs>
        <w:snapToGrid w:val="0"/>
        <w:spacing w:line="420" w:lineRule="exact"/>
        <w:rPr>
          <w:rFonts w:hint="eastAsia"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一、基本情况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（由课题主持人填写）</w:t>
      </w:r>
    </w:p>
    <w:tbl>
      <w:tblPr>
        <w:tblStyle w:val="9"/>
        <w:tblW w:w="905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941"/>
        <w:gridCol w:w="771"/>
        <w:gridCol w:w="834"/>
        <w:gridCol w:w="767"/>
        <w:gridCol w:w="731"/>
        <w:gridCol w:w="670"/>
        <w:gridCol w:w="451"/>
        <w:gridCol w:w="255"/>
        <w:gridCol w:w="605"/>
        <w:gridCol w:w="634"/>
        <w:gridCol w:w="330"/>
        <w:gridCol w:w="1069"/>
      </w:tblGrid>
      <w:tr w14:paraId="1379D2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94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54ADBFC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课题名称</w:t>
            </w:r>
          </w:p>
        </w:tc>
        <w:tc>
          <w:tcPr>
            <w:tcW w:w="7117" w:type="dxa"/>
            <w:gridSpan w:val="11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8A3156D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75EAFA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80476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主持人姓名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2B3F684C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91027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817E39F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6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77842F8A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民族</w:t>
            </w:r>
          </w:p>
        </w:tc>
        <w:tc>
          <w:tcPr>
            <w:tcW w:w="706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2520A6BD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A95FD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出生日期</w:t>
            </w:r>
          </w:p>
        </w:tc>
        <w:tc>
          <w:tcPr>
            <w:tcW w:w="1399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vAlign w:val="center"/>
          </w:tcPr>
          <w:p w14:paraId="2CCE003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44F74B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 w14:paraId="5296D7A8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行政职务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vAlign w:val="center"/>
          </w:tcPr>
          <w:p w14:paraId="7FDC25C3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BA1B2F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专业技术职务</w:t>
            </w:r>
          </w:p>
        </w:tc>
        <w:tc>
          <w:tcPr>
            <w:tcW w:w="13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55B4A6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5A43273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研究专长</w:t>
            </w:r>
          </w:p>
        </w:tc>
        <w:tc>
          <w:tcPr>
            <w:tcW w:w="13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4541B9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1A7873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 w14:paraId="5E2B3DC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学历/学位</w:t>
            </w:r>
          </w:p>
        </w:tc>
        <w:tc>
          <w:tcPr>
            <w:tcW w:w="16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BEE6B83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49F677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工作单位</w:t>
            </w:r>
          </w:p>
        </w:tc>
        <w:tc>
          <w:tcPr>
            <w:tcW w:w="401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2512922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  <w:p w14:paraId="6EA3BC3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693353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E1C6D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31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96AE4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A9ABA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电子信箱</w:t>
            </w:r>
          </w:p>
        </w:tc>
        <w:tc>
          <w:tcPr>
            <w:tcW w:w="263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82AB37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76AEBA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94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0A586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通讯地址</w:t>
            </w:r>
          </w:p>
        </w:tc>
        <w:tc>
          <w:tcPr>
            <w:tcW w:w="447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EF0771">
            <w:pPr>
              <w:widowControl/>
              <w:wordWrap w:val="0"/>
              <w:spacing w:line="360" w:lineRule="exact"/>
              <w:ind w:firstLine="210" w:firstLineChars="1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市     县/区    社区/街道    号</w:t>
            </w:r>
          </w:p>
        </w:tc>
        <w:tc>
          <w:tcPr>
            <w:tcW w:w="156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FD5C9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邮政编码</w:t>
            </w:r>
          </w:p>
        </w:tc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2D59480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EF879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2" w:hRule="atLeast"/>
          <w:jc w:val="center"/>
        </w:trPr>
        <w:tc>
          <w:tcPr>
            <w:tcW w:w="999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vAlign w:val="center"/>
          </w:tcPr>
          <w:p w14:paraId="282A569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课题组主要</w:t>
            </w:r>
          </w:p>
          <w:p w14:paraId="7B481EA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成员</w:t>
            </w:r>
          </w:p>
          <w:p w14:paraId="18CC603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  <w:p w14:paraId="73948B93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BB85EF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0DDB4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A2B24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年龄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9EF69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职务、职称</w:t>
            </w: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669E5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研究专长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D4BB1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学历</w:t>
            </w: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F19E1C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工作单位及部门</w:t>
            </w:r>
          </w:p>
        </w:tc>
      </w:tr>
      <w:tr w14:paraId="0C2E68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0D51395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10857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DCB9B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CD5DA6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8E8B54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83FE0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B5AE6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EFBCE4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55F79B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6B5D44C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246620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6EBFC1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BF18C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26063F">
            <w:pPr>
              <w:widowControl/>
              <w:spacing w:line="360" w:lineRule="exact"/>
              <w:ind w:firstLine="210" w:firstLineChars="1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CA8011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9FFC92">
            <w:pPr>
              <w:widowControl/>
              <w:spacing w:line="360" w:lineRule="exact"/>
              <w:ind w:left="57" w:firstLine="57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0A93232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5994FA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170626B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07EE08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43818B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CDAD20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779997">
            <w:pPr>
              <w:widowControl/>
              <w:spacing w:line="360" w:lineRule="exact"/>
              <w:ind w:firstLine="210" w:firstLineChars="1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4BFE1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5F6FBB">
            <w:pPr>
              <w:widowControl/>
              <w:spacing w:line="360" w:lineRule="exact"/>
              <w:ind w:left="57" w:firstLine="57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74E1554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17AA2C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4358094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69C9C8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6ECC55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1A1A814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B9E0E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F4FAD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48FC67">
            <w:pPr>
              <w:widowControl/>
              <w:spacing w:line="360" w:lineRule="exact"/>
              <w:ind w:left="57" w:firstLine="57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A07C8AA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13A84B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76753A36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471392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C67585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9752F8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56E44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7FB4F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4DF3F1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69455B1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52287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3A75C12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7ED66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F3BE80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E01E3A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F455D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8EBB0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A8E648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975EF3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31527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18C01F6F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82B10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CD385F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0F8798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5A9119">
            <w:pPr>
              <w:widowControl/>
              <w:spacing w:line="360" w:lineRule="exact"/>
              <w:ind w:firstLine="210" w:firstLineChars="1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7D453F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8D66192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369F628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244D9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5D94C60C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7EA656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BFF1E8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B021C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0BC61A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4BB96E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9821DC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57D2F4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CA775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right w:val="single" w:color="auto" w:sz="6" w:space="0"/>
            </w:tcBorders>
            <w:vAlign w:val="center"/>
          </w:tcPr>
          <w:p w14:paraId="46500502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DCE88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D0815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FED6B3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7F60A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ACA9E9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FF1A0D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797265C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9C556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999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2F5D6141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68C2E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0A961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2C358A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0EB26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DF910F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CCAC4A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DFA636D">
            <w:pPr>
              <w:widowControl/>
              <w:spacing w:line="360" w:lineRule="exact"/>
              <w:ind w:left="57" w:firstLine="57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72A434D5">
      <w:pPr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 w14:paraId="2A4C7EC8">
      <w:pPr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 w14:paraId="2DCA02E9">
      <w:pPr>
        <w:widowControl/>
        <w:snapToGrid w:val="0"/>
        <w:spacing w:line="360" w:lineRule="auto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 w14:paraId="39DE7006">
      <w:pPr>
        <w:widowControl/>
        <w:snapToGrid w:val="0"/>
        <w:spacing w:line="360" w:lineRule="auto"/>
        <w:rPr>
          <w:rFonts w:hint="eastAsia"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二、预期研究成果</w:t>
      </w:r>
    </w:p>
    <w:tbl>
      <w:tblPr>
        <w:tblStyle w:val="9"/>
        <w:tblpPr w:leftFromText="180" w:rightFromText="180" w:vertAnchor="text" w:horzAnchor="page" w:tblpX="1306" w:tblpY="179"/>
        <w:tblOverlap w:val="never"/>
        <w:tblW w:w="89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899"/>
        <w:gridCol w:w="238"/>
        <w:gridCol w:w="2177"/>
        <w:gridCol w:w="760"/>
        <w:gridCol w:w="496"/>
        <w:gridCol w:w="809"/>
        <w:gridCol w:w="1267"/>
      </w:tblGrid>
      <w:tr w14:paraId="30559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89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C65AE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主要阶段性成果</w:t>
            </w:r>
          </w:p>
        </w:tc>
      </w:tr>
      <w:tr w14:paraId="6A7A8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21CE3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B17B8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研究阶段</w:t>
            </w:r>
          </w:p>
          <w:p w14:paraId="3469ACDC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（起止时间）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9448B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阶段成果名称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7736B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成果形式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3B16E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承担人</w:t>
            </w:r>
          </w:p>
        </w:tc>
      </w:tr>
      <w:tr w14:paraId="1EF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EC582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4C010A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0BD5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D85BB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34D2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734FC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15C6F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93CA6C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93846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0A141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733EC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2852C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1D9E6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14112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A1452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A8441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06BC2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043DA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9B734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60F19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DF750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5B1F8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9653C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49EB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0A3F8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F4F16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9F1B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A8A1D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160D0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67A0E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635F7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14D06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4C89B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0AB97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38C10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2504C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F5B88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7472D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249DC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865D3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70E85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66CFB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33E2A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4B210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003BA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BD068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71DD0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78B8B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555BA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6934C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D6C1B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902B3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98464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</w:tr>
      <w:tr w14:paraId="24371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92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93019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最终研究成果</w:t>
            </w:r>
          </w:p>
        </w:tc>
      </w:tr>
      <w:tr w14:paraId="410D2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2F331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89B8E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完成时间</w:t>
            </w: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48110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最终成果名称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7FA8F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成果形式</w:t>
            </w: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41F2E">
            <w:pPr>
              <w:widowControl/>
              <w:spacing w:line="360" w:lineRule="exact"/>
              <w:ind w:firstLine="720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1"/>
                <w:szCs w:val="21"/>
              </w:rPr>
              <w:t>负责人</w:t>
            </w:r>
          </w:p>
        </w:tc>
      </w:tr>
      <w:tr w14:paraId="3E844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AB69B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C1B25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A352E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6FE47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5B818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4D82D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C0DE7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E5E8B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DA547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A8A21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1FF0F">
            <w:pPr>
              <w:widowControl/>
              <w:spacing w:line="360" w:lineRule="exact"/>
              <w:ind w:firstLine="630" w:firstLineChars="3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E873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FCF0D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6F945">
            <w:pPr>
              <w:widowControl/>
              <w:spacing w:line="360" w:lineRule="exact"/>
              <w:jc w:val="center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593D9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5C61F">
            <w:pPr>
              <w:widowControl/>
              <w:spacing w:line="360" w:lineRule="exact"/>
              <w:rPr>
                <w:rFonts w:ascii="宋体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 </w:t>
            </w: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E6861">
            <w:pPr>
              <w:widowControl/>
              <w:spacing w:line="360" w:lineRule="exact"/>
              <w:ind w:firstLine="630" w:firstLineChars="3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7B67D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6592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7F056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BD6AE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796F8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7918E">
            <w:pPr>
              <w:widowControl/>
              <w:spacing w:line="360" w:lineRule="exact"/>
              <w:ind w:firstLine="630" w:firstLineChars="3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3816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FD2CB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69AA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8AC0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C3F7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B978A">
            <w:pPr>
              <w:widowControl/>
              <w:spacing w:line="360" w:lineRule="exact"/>
              <w:ind w:firstLine="420" w:firstLineChars="2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252F0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3B907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E04C1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93755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C7BD6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7B748">
            <w:pPr>
              <w:widowControl/>
              <w:spacing w:line="360" w:lineRule="exact"/>
              <w:ind w:firstLine="420" w:firstLineChars="2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32810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618BB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F79F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64C13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144DA">
            <w:pPr>
              <w:widowControl/>
              <w:spacing w:line="360" w:lineRule="exac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B31C3">
            <w:pPr>
              <w:widowControl/>
              <w:spacing w:line="360" w:lineRule="exact"/>
              <w:ind w:firstLine="420" w:firstLineChars="200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1BC8DAA0">
      <w:pPr>
        <w:widowControl/>
        <w:snapToGrid w:val="0"/>
        <w:spacing w:line="360" w:lineRule="auto"/>
        <w:rPr>
          <w:rFonts w:hint="eastAsia" w:ascii="宋体" w:hAnsi="宋体" w:eastAsia="黑体" w:cs="宋体"/>
          <w:color w:val="000000"/>
          <w:kern w:val="0"/>
          <w:sz w:val="24"/>
          <w:szCs w:val="20"/>
        </w:rPr>
      </w:pPr>
    </w:p>
    <w:p w14:paraId="514D549D">
      <w:pPr>
        <w:pStyle w:val="8"/>
        <w:ind w:firstLine="0" w:firstLineChars="0"/>
        <w:rPr>
          <w:rFonts w:hint="eastAsia"/>
        </w:rPr>
      </w:pPr>
    </w:p>
    <w:p w14:paraId="5AC8A24A">
      <w:pPr>
        <w:pStyle w:val="8"/>
        <w:ind w:firstLine="0" w:firstLineChars="0"/>
        <w:rPr>
          <w:rFonts w:hint="eastAsia"/>
        </w:rPr>
      </w:pPr>
    </w:p>
    <w:p w14:paraId="1EB3F283">
      <w:pPr>
        <w:widowControl/>
        <w:tabs>
          <w:tab w:val="left" w:pos="6615"/>
        </w:tabs>
        <w:spacing w:line="420" w:lineRule="exact"/>
        <w:ind w:firstLine="600" w:firstLineChars="200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三、课题开题报告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（可加页）</w:t>
      </w:r>
    </w:p>
    <w:tbl>
      <w:tblPr>
        <w:tblStyle w:val="9"/>
        <w:tblW w:w="825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1"/>
      </w:tblGrid>
      <w:tr w14:paraId="2F9CC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9" w:hRule="atLeast"/>
        </w:trPr>
        <w:tc>
          <w:tcPr>
            <w:tcW w:w="8251" w:type="dxa"/>
          </w:tcPr>
          <w:p w14:paraId="786B5F82">
            <w:pPr>
              <w:pStyle w:val="2"/>
              <w:spacing w:line="440" w:lineRule="exact"/>
              <w:rPr>
                <w:rFonts w:ascii="Times New Roman" w:hAnsi="Times New Roman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填写要求：从研究的背景与意义、研究综述、研究内容与目标、研究步骤与方法、研究的组织实施、研究的预期成果等方面，报告课题研究的可行性，要求具体明确、可操作，限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1"/>
                <w:szCs w:val="21"/>
              </w:rPr>
              <w:t>4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1"/>
                <w:szCs w:val="21"/>
              </w:rPr>
              <w:t>000字左右。</w:t>
            </w:r>
          </w:p>
          <w:p w14:paraId="4A3BE8D9">
            <w:pPr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7760B8F3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54A4469A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3D355365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41CD0E2D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72A5AEEF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5934F7D1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6013E377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760A4490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02F53D94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15481496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094A6C5B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072B8979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2C459317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0428B2AD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285B37BE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4E7643E5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2A179A29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6681D4EF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1DD2BDF3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38CDE70C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4E25940C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12AD5E4A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2006ECC4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44B5D14D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  <w:p w14:paraId="0E2B565C">
            <w:pPr>
              <w:pStyle w:val="8"/>
              <w:ind w:firstLine="210"/>
              <w:rPr>
                <w:rFonts w:hint="eastAsia" w:ascii="宋体" w:hAnsi="宋体" w:eastAsia="宋体" w:cs="Arial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Cs w:val="21"/>
              </w:rPr>
              <w:t xml:space="preserve"> </w:t>
            </w:r>
          </w:p>
        </w:tc>
      </w:tr>
    </w:tbl>
    <w:p w14:paraId="2C0B2C19">
      <w:pPr>
        <w:widowControl/>
        <w:tabs>
          <w:tab w:val="left" w:pos="6615"/>
        </w:tabs>
        <w:snapToGrid w:val="0"/>
        <w:spacing w:line="360" w:lineRule="auto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 w14:paraId="43A77EAB">
      <w:pPr>
        <w:widowControl/>
        <w:tabs>
          <w:tab w:val="left" w:pos="6615"/>
        </w:tabs>
        <w:snapToGrid w:val="0"/>
        <w:spacing w:line="360" w:lineRule="auto"/>
        <w:ind w:firstLine="600" w:firstLineChars="200"/>
        <w:rPr>
          <w:rFonts w:ascii="Times New Roman" w:hAnsi="Times New Roman" w:eastAsia="黑体" w:cs="宋体"/>
          <w:color w:val="000000"/>
          <w:kern w:val="0"/>
          <w:sz w:val="24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四、专家组评审意见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（由开题专家填写）</w:t>
      </w:r>
    </w:p>
    <w:tbl>
      <w:tblPr>
        <w:tblStyle w:val="9"/>
        <w:tblW w:w="8296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39EEA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6" w:hRule="atLeast"/>
        </w:trPr>
        <w:tc>
          <w:tcPr>
            <w:tcW w:w="8296" w:type="dxa"/>
          </w:tcPr>
          <w:p w14:paraId="0BB339D2">
            <w:pPr>
              <w:pStyle w:val="8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专家评议要点：侧重于对课题组汇报要点逐项进行可行性评估，并提出意见和建议，确定是否通过，限400字左右。</w:t>
            </w:r>
          </w:p>
          <w:p w14:paraId="75BDDCA4">
            <w:pPr>
              <w:pStyle w:val="8"/>
              <w:ind w:firstLine="0" w:firstLineChars="0"/>
              <w:rPr>
                <w:rFonts w:hint="eastAsia"/>
              </w:rPr>
            </w:pPr>
          </w:p>
          <w:p w14:paraId="4BF5FADA">
            <w:pPr>
              <w:pStyle w:val="8"/>
              <w:ind w:firstLine="0" w:firstLineChars="0"/>
              <w:rPr>
                <w:rFonts w:hint="eastAsia"/>
              </w:rPr>
            </w:pPr>
          </w:p>
          <w:p w14:paraId="36A56426">
            <w:pPr>
              <w:pStyle w:val="8"/>
              <w:ind w:firstLine="0" w:firstLineChars="0"/>
              <w:rPr>
                <w:rFonts w:hint="eastAsia"/>
              </w:rPr>
            </w:pPr>
          </w:p>
          <w:p w14:paraId="01FFCF50">
            <w:pPr>
              <w:pStyle w:val="8"/>
              <w:ind w:firstLine="0" w:firstLineChars="0"/>
              <w:rPr>
                <w:rFonts w:hint="eastAsia"/>
              </w:rPr>
            </w:pPr>
          </w:p>
          <w:p w14:paraId="4DC0EACE">
            <w:pPr>
              <w:pStyle w:val="8"/>
              <w:ind w:firstLine="0" w:firstLineChars="0"/>
              <w:rPr>
                <w:rFonts w:hint="eastAsia"/>
              </w:rPr>
            </w:pPr>
          </w:p>
          <w:p w14:paraId="7CFCCA42">
            <w:pPr>
              <w:pStyle w:val="8"/>
              <w:ind w:firstLine="0" w:firstLineChars="0"/>
              <w:rPr>
                <w:rFonts w:hint="eastAsia"/>
              </w:rPr>
            </w:pPr>
          </w:p>
          <w:p w14:paraId="523519AD">
            <w:pPr>
              <w:pStyle w:val="8"/>
              <w:ind w:firstLine="0" w:firstLineChars="0"/>
              <w:rPr>
                <w:rFonts w:hint="eastAsia"/>
              </w:rPr>
            </w:pPr>
          </w:p>
          <w:p w14:paraId="4446C630">
            <w:pPr>
              <w:widowControl/>
              <w:spacing w:line="360" w:lineRule="auto"/>
              <w:ind w:left="71" w:right="71" w:firstLine="420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  <w:p w14:paraId="6A2E06E9">
            <w:pPr>
              <w:widowControl/>
              <w:spacing w:line="360" w:lineRule="auto"/>
              <w:ind w:left="71" w:right="71" w:firstLine="420"/>
              <w:rPr>
                <w:rFonts w:hint="eastAsia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                            </w:t>
            </w:r>
            <w:r>
              <w:rPr>
                <w:rFonts w:hint="eastAsia"/>
                <w:sz w:val="21"/>
              </w:rPr>
              <w:t>专家组成员：</w:t>
            </w:r>
          </w:p>
          <w:p w14:paraId="69FEF8B8">
            <w:pPr>
              <w:widowControl/>
              <w:spacing w:line="360" w:lineRule="auto"/>
              <w:ind w:right="71" w:firstLine="4200" w:firstLineChars="2000"/>
              <w:rPr>
                <w:rFonts w:hint="eastAsia"/>
              </w:rPr>
            </w:pPr>
            <w:r>
              <w:rPr>
                <w:rFonts w:hint="eastAsia"/>
                <w:sz w:val="21"/>
              </w:rPr>
              <w:t>专家组组长（签字）：</w:t>
            </w:r>
          </w:p>
          <w:p w14:paraId="759896E4">
            <w:pPr>
              <w:widowControl/>
              <w:ind w:right="68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  <w:sz w:val="21"/>
              </w:rPr>
              <w:t xml:space="preserve">                                          年      月      日  </w:t>
            </w:r>
            <w:r>
              <w:rPr>
                <w:rFonts w:hint="eastAsia"/>
              </w:rPr>
              <w:t xml:space="preserve">   </w:t>
            </w:r>
          </w:p>
          <w:p w14:paraId="79E196D2">
            <w:pPr>
              <w:pStyle w:val="8"/>
              <w:ind w:firstLine="240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 xml:space="preserve">                                              </w:t>
            </w:r>
          </w:p>
          <w:p w14:paraId="5E63E901">
            <w:pPr>
              <w:pStyle w:val="8"/>
              <w:ind w:firstLine="240"/>
              <w:jc w:val="right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</w:p>
        </w:tc>
      </w:tr>
    </w:tbl>
    <w:p w14:paraId="13CE875C">
      <w:pPr>
        <w:widowControl/>
        <w:tabs>
          <w:tab w:val="left" w:pos="6615"/>
        </w:tabs>
        <w:snapToGrid w:val="0"/>
        <w:spacing w:line="360" w:lineRule="auto"/>
        <w:rPr>
          <w:rFonts w:ascii="Times New Roman" w:hAnsi="Times New Roman" w:eastAsia="宋体" w:cs="宋体"/>
          <w:color w:val="000000"/>
          <w:kern w:val="0"/>
          <w:sz w:val="24"/>
        </w:rPr>
      </w:pPr>
    </w:p>
    <w:p w14:paraId="752B8173">
      <w:pPr>
        <w:pStyle w:val="8"/>
        <w:ind w:firstLine="300"/>
        <w:rPr>
          <w:rFonts w:hint="eastAsia" w:ascii="Times New Roman" w:hAnsi="宋体" w:eastAsia="黑体" w:cs="宋体"/>
          <w:color w:val="000000"/>
          <w:kern w:val="0"/>
          <w:sz w:val="3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五、省学会审批意见</w:t>
      </w:r>
    </w:p>
    <w:tbl>
      <w:tblPr>
        <w:tblStyle w:val="10"/>
        <w:tblW w:w="8281" w:type="dxa"/>
        <w:tblInd w:w="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1"/>
      </w:tblGrid>
      <w:tr w14:paraId="2CD05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1" w:type="dxa"/>
          </w:tcPr>
          <w:p w14:paraId="21121F5A">
            <w:pPr>
              <w:pStyle w:val="8"/>
              <w:ind w:firstLine="0" w:firstLineChars="0"/>
              <w:rPr>
                <w:rFonts w:hint="eastAsia"/>
              </w:rPr>
            </w:pPr>
          </w:p>
          <w:p w14:paraId="4F497BDD">
            <w:pPr>
              <w:spacing w:after="0" w:line="240" w:lineRule="auto"/>
              <w:rPr>
                <w:rFonts w:hint="eastAsia"/>
              </w:rPr>
            </w:pPr>
          </w:p>
          <w:p w14:paraId="5121A1A7">
            <w:pPr>
              <w:spacing w:after="0" w:line="240" w:lineRule="auto"/>
              <w:rPr>
                <w:rFonts w:hint="eastAsia"/>
              </w:rPr>
            </w:pPr>
          </w:p>
          <w:p w14:paraId="124371BE">
            <w:pPr>
              <w:spacing w:after="0" w:line="240" w:lineRule="auto"/>
              <w:rPr>
                <w:rFonts w:hint="eastAsia"/>
              </w:rPr>
            </w:pPr>
          </w:p>
          <w:p w14:paraId="406F32FB">
            <w:pPr>
              <w:pStyle w:val="8"/>
              <w:ind w:firstLine="210"/>
              <w:rPr>
                <w:rFonts w:hint="eastAsia"/>
              </w:rPr>
            </w:pPr>
          </w:p>
          <w:p w14:paraId="0503A06D">
            <w:pPr>
              <w:spacing w:after="0" w:line="240" w:lineRule="auto"/>
              <w:rPr>
                <w:rFonts w:hint="eastAsia"/>
              </w:rPr>
            </w:pPr>
          </w:p>
          <w:p w14:paraId="772E35E2">
            <w:pPr>
              <w:spacing w:after="0" w:line="240" w:lineRule="auto"/>
              <w:rPr>
                <w:rFonts w:hint="eastAsia"/>
              </w:rPr>
            </w:pPr>
          </w:p>
          <w:p w14:paraId="42D61976">
            <w:pPr>
              <w:spacing w:after="0" w:line="360" w:lineRule="auto"/>
              <w:ind w:firstLine="4005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湖南省学前教育学会盖章：  </w:t>
            </w:r>
          </w:p>
          <w:p w14:paraId="2A9B8F2C">
            <w:pPr>
              <w:spacing w:after="0" w:line="360" w:lineRule="auto"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 xml:space="preserve">                                        年    月    日</w:t>
            </w:r>
          </w:p>
        </w:tc>
      </w:tr>
    </w:tbl>
    <w:p w14:paraId="74917E89">
      <w:pPr>
        <w:widowControl/>
        <w:snapToGrid w:val="0"/>
        <w:spacing w:line="240" w:lineRule="auto"/>
        <w:jc w:val="left"/>
        <w:rPr>
          <w:rFonts w:ascii="宋体" w:hAnsi="宋体" w:eastAsia="宋体" w:cs="宋体"/>
          <w:color w:val="000000"/>
          <w:kern w:val="0"/>
          <w:sz w:val="24"/>
          <w:szCs w:val="20"/>
        </w:rPr>
      </w:pP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2E88E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31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14E548A3"/>
    <w:rsid w:val="000238B0"/>
    <w:rsid w:val="000952BC"/>
    <w:rsid w:val="000C33E5"/>
    <w:rsid w:val="000D6346"/>
    <w:rsid w:val="000E7E99"/>
    <w:rsid w:val="0010553B"/>
    <w:rsid w:val="001A0268"/>
    <w:rsid w:val="001E6F60"/>
    <w:rsid w:val="001F37EB"/>
    <w:rsid w:val="00221334"/>
    <w:rsid w:val="0025058B"/>
    <w:rsid w:val="002678BD"/>
    <w:rsid w:val="0027610A"/>
    <w:rsid w:val="00277E36"/>
    <w:rsid w:val="00294C85"/>
    <w:rsid w:val="002C3BF4"/>
    <w:rsid w:val="002C3C19"/>
    <w:rsid w:val="002C6970"/>
    <w:rsid w:val="002D2146"/>
    <w:rsid w:val="00307CBC"/>
    <w:rsid w:val="0035549F"/>
    <w:rsid w:val="0036341A"/>
    <w:rsid w:val="0039090E"/>
    <w:rsid w:val="003932B5"/>
    <w:rsid w:val="003D0430"/>
    <w:rsid w:val="0041553D"/>
    <w:rsid w:val="00417DE8"/>
    <w:rsid w:val="0043651C"/>
    <w:rsid w:val="00447C9B"/>
    <w:rsid w:val="004612C3"/>
    <w:rsid w:val="004617AD"/>
    <w:rsid w:val="00476BD4"/>
    <w:rsid w:val="004B1F0C"/>
    <w:rsid w:val="004B33E5"/>
    <w:rsid w:val="004B3558"/>
    <w:rsid w:val="004D5C4C"/>
    <w:rsid w:val="00507CAE"/>
    <w:rsid w:val="00527979"/>
    <w:rsid w:val="00546171"/>
    <w:rsid w:val="00552A49"/>
    <w:rsid w:val="005944A0"/>
    <w:rsid w:val="005A32E0"/>
    <w:rsid w:val="005A7CC3"/>
    <w:rsid w:val="005F57CD"/>
    <w:rsid w:val="005F65B6"/>
    <w:rsid w:val="005F7D11"/>
    <w:rsid w:val="0067162C"/>
    <w:rsid w:val="00686B55"/>
    <w:rsid w:val="00697D09"/>
    <w:rsid w:val="006A1C37"/>
    <w:rsid w:val="006D7230"/>
    <w:rsid w:val="006E36B3"/>
    <w:rsid w:val="00761487"/>
    <w:rsid w:val="0078122D"/>
    <w:rsid w:val="00781779"/>
    <w:rsid w:val="00782C8F"/>
    <w:rsid w:val="007B7665"/>
    <w:rsid w:val="007E17C9"/>
    <w:rsid w:val="0081092D"/>
    <w:rsid w:val="0083006A"/>
    <w:rsid w:val="008339F2"/>
    <w:rsid w:val="0084346F"/>
    <w:rsid w:val="0088758A"/>
    <w:rsid w:val="008B3B2D"/>
    <w:rsid w:val="00924E5D"/>
    <w:rsid w:val="00933C24"/>
    <w:rsid w:val="00963485"/>
    <w:rsid w:val="009B2014"/>
    <w:rsid w:val="009E5543"/>
    <w:rsid w:val="00A12401"/>
    <w:rsid w:val="00A15CA1"/>
    <w:rsid w:val="00A35C90"/>
    <w:rsid w:val="00A63D63"/>
    <w:rsid w:val="00A8445D"/>
    <w:rsid w:val="00A90A27"/>
    <w:rsid w:val="00A96AFF"/>
    <w:rsid w:val="00AA0365"/>
    <w:rsid w:val="00AA2E71"/>
    <w:rsid w:val="00AA7189"/>
    <w:rsid w:val="00AD5803"/>
    <w:rsid w:val="00B0496E"/>
    <w:rsid w:val="00B5471B"/>
    <w:rsid w:val="00B576DA"/>
    <w:rsid w:val="00B8568E"/>
    <w:rsid w:val="00BA2C61"/>
    <w:rsid w:val="00BB5906"/>
    <w:rsid w:val="00BD067C"/>
    <w:rsid w:val="00BD2666"/>
    <w:rsid w:val="00BF220D"/>
    <w:rsid w:val="00C6682A"/>
    <w:rsid w:val="00C75C3B"/>
    <w:rsid w:val="00D86212"/>
    <w:rsid w:val="00D92513"/>
    <w:rsid w:val="00DC00B0"/>
    <w:rsid w:val="00DC7C38"/>
    <w:rsid w:val="00E07F66"/>
    <w:rsid w:val="00E35E1C"/>
    <w:rsid w:val="00E800DF"/>
    <w:rsid w:val="00E81ADF"/>
    <w:rsid w:val="00EB3CE0"/>
    <w:rsid w:val="00EB51F5"/>
    <w:rsid w:val="00EE6F06"/>
    <w:rsid w:val="00F010F8"/>
    <w:rsid w:val="00F0674E"/>
    <w:rsid w:val="00F15795"/>
    <w:rsid w:val="00F33AF6"/>
    <w:rsid w:val="00F47E36"/>
    <w:rsid w:val="00F63161"/>
    <w:rsid w:val="00F77F59"/>
    <w:rsid w:val="00FA64F0"/>
    <w:rsid w:val="00FA6D0C"/>
    <w:rsid w:val="00FE66C5"/>
    <w:rsid w:val="00FF66CC"/>
    <w:rsid w:val="010A4D91"/>
    <w:rsid w:val="01A85D51"/>
    <w:rsid w:val="02652083"/>
    <w:rsid w:val="045A0BC3"/>
    <w:rsid w:val="053A1773"/>
    <w:rsid w:val="054D2E98"/>
    <w:rsid w:val="05547AC4"/>
    <w:rsid w:val="056F1060"/>
    <w:rsid w:val="059C797B"/>
    <w:rsid w:val="05C96DAF"/>
    <w:rsid w:val="05F9301F"/>
    <w:rsid w:val="06EF6D35"/>
    <w:rsid w:val="06FF4665"/>
    <w:rsid w:val="075B5D40"/>
    <w:rsid w:val="07BA233A"/>
    <w:rsid w:val="0865499C"/>
    <w:rsid w:val="0A3F7698"/>
    <w:rsid w:val="0A467E01"/>
    <w:rsid w:val="0BB04180"/>
    <w:rsid w:val="0BB07599"/>
    <w:rsid w:val="0D927FE1"/>
    <w:rsid w:val="0DF06AB6"/>
    <w:rsid w:val="0F9B0CA3"/>
    <w:rsid w:val="0FE16FFE"/>
    <w:rsid w:val="104D6442"/>
    <w:rsid w:val="105D539F"/>
    <w:rsid w:val="107E484D"/>
    <w:rsid w:val="108A137C"/>
    <w:rsid w:val="11D5049D"/>
    <w:rsid w:val="12B04A66"/>
    <w:rsid w:val="13070B2A"/>
    <w:rsid w:val="13A178A3"/>
    <w:rsid w:val="13E23345"/>
    <w:rsid w:val="14E15E04"/>
    <w:rsid w:val="14E548A3"/>
    <w:rsid w:val="14F450DE"/>
    <w:rsid w:val="15392519"/>
    <w:rsid w:val="15E7656D"/>
    <w:rsid w:val="15F80BFE"/>
    <w:rsid w:val="1647748F"/>
    <w:rsid w:val="16F13FCB"/>
    <w:rsid w:val="1853036D"/>
    <w:rsid w:val="193208CA"/>
    <w:rsid w:val="1A31665F"/>
    <w:rsid w:val="1A6C1BBA"/>
    <w:rsid w:val="1B2B55D1"/>
    <w:rsid w:val="1B416BA3"/>
    <w:rsid w:val="1B776A68"/>
    <w:rsid w:val="1BC7354C"/>
    <w:rsid w:val="1C1D7983"/>
    <w:rsid w:val="1D76522A"/>
    <w:rsid w:val="1ED5484F"/>
    <w:rsid w:val="1EF31FD6"/>
    <w:rsid w:val="204D1B46"/>
    <w:rsid w:val="20960139"/>
    <w:rsid w:val="20F326ED"/>
    <w:rsid w:val="211C7E96"/>
    <w:rsid w:val="21263112"/>
    <w:rsid w:val="2181419D"/>
    <w:rsid w:val="21902632"/>
    <w:rsid w:val="219F2875"/>
    <w:rsid w:val="21D7200F"/>
    <w:rsid w:val="22D93B65"/>
    <w:rsid w:val="22E36792"/>
    <w:rsid w:val="22E542B8"/>
    <w:rsid w:val="22F66459"/>
    <w:rsid w:val="230E1A60"/>
    <w:rsid w:val="23290648"/>
    <w:rsid w:val="23D9206E"/>
    <w:rsid w:val="255676EF"/>
    <w:rsid w:val="25EE263B"/>
    <w:rsid w:val="2685203A"/>
    <w:rsid w:val="26A526DC"/>
    <w:rsid w:val="26D92385"/>
    <w:rsid w:val="27930786"/>
    <w:rsid w:val="27A27E15"/>
    <w:rsid w:val="27CB7F20"/>
    <w:rsid w:val="2818512F"/>
    <w:rsid w:val="28BB5727"/>
    <w:rsid w:val="28D252DE"/>
    <w:rsid w:val="28D64DCE"/>
    <w:rsid w:val="29064D40"/>
    <w:rsid w:val="29A749BD"/>
    <w:rsid w:val="29E75A9E"/>
    <w:rsid w:val="2B2B6F28"/>
    <w:rsid w:val="2BF46456"/>
    <w:rsid w:val="2D7B7CF2"/>
    <w:rsid w:val="2E1D524D"/>
    <w:rsid w:val="2EA414CB"/>
    <w:rsid w:val="2F3313A4"/>
    <w:rsid w:val="2FBA13DC"/>
    <w:rsid w:val="3056624A"/>
    <w:rsid w:val="30A92864"/>
    <w:rsid w:val="313D6017"/>
    <w:rsid w:val="315E0057"/>
    <w:rsid w:val="325B4596"/>
    <w:rsid w:val="342310E4"/>
    <w:rsid w:val="347C3FD8"/>
    <w:rsid w:val="348A2F11"/>
    <w:rsid w:val="351C625F"/>
    <w:rsid w:val="355505F9"/>
    <w:rsid w:val="3575596F"/>
    <w:rsid w:val="35E6686D"/>
    <w:rsid w:val="36857E34"/>
    <w:rsid w:val="368D72CD"/>
    <w:rsid w:val="369C3F07"/>
    <w:rsid w:val="37103BA1"/>
    <w:rsid w:val="371C0798"/>
    <w:rsid w:val="38D56570"/>
    <w:rsid w:val="391A0D07"/>
    <w:rsid w:val="391D0995"/>
    <w:rsid w:val="39810D86"/>
    <w:rsid w:val="399D36E6"/>
    <w:rsid w:val="3A3F654C"/>
    <w:rsid w:val="3B90705F"/>
    <w:rsid w:val="3C5F09C9"/>
    <w:rsid w:val="3CA37266"/>
    <w:rsid w:val="3CE65A62"/>
    <w:rsid w:val="3D0870C9"/>
    <w:rsid w:val="3D271C45"/>
    <w:rsid w:val="3E21489A"/>
    <w:rsid w:val="3E2C6DE7"/>
    <w:rsid w:val="3E4203B8"/>
    <w:rsid w:val="3E4660FB"/>
    <w:rsid w:val="3F0A35CC"/>
    <w:rsid w:val="3F163D1F"/>
    <w:rsid w:val="3FFA53EF"/>
    <w:rsid w:val="40632F94"/>
    <w:rsid w:val="40844CB8"/>
    <w:rsid w:val="41020C4E"/>
    <w:rsid w:val="41634B0E"/>
    <w:rsid w:val="43792ACE"/>
    <w:rsid w:val="44185E43"/>
    <w:rsid w:val="44625310"/>
    <w:rsid w:val="44C85ABB"/>
    <w:rsid w:val="45EA7CB3"/>
    <w:rsid w:val="4665733A"/>
    <w:rsid w:val="46841EB6"/>
    <w:rsid w:val="469573FB"/>
    <w:rsid w:val="48A44149"/>
    <w:rsid w:val="48DF4830"/>
    <w:rsid w:val="492C413F"/>
    <w:rsid w:val="49616B7B"/>
    <w:rsid w:val="49A40179"/>
    <w:rsid w:val="49CA7BE0"/>
    <w:rsid w:val="49EA64D4"/>
    <w:rsid w:val="4A381DEA"/>
    <w:rsid w:val="4B50680B"/>
    <w:rsid w:val="4BAF5D6C"/>
    <w:rsid w:val="4BF81CEF"/>
    <w:rsid w:val="4CCF550D"/>
    <w:rsid w:val="4DA62712"/>
    <w:rsid w:val="4DAE15C6"/>
    <w:rsid w:val="4DB20CFA"/>
    <w:rsid w:val="4DCE3A17"/>
    <w:rsid w:val="4DD94895"/>
    <w:rsid w:val="4F0C47F7"/>
    <w:rsid w:val="4FC50DEB"/>
    <w:rsid w:val="500224A0"/>
    <w:rsid w:val="527E1EAF"/>
    <w:rsid w:val="52CA0C50"/>
    <w:rsid w:val="52F757BE"/>
    <w:rsid w:val="533B38FC"/>
    <w:rsid w:val="54EB4EAE"/>
    <w:rsid w:val="55394C9A"/>
    <w:rsid w:val="55935C72"/>
    <w:rsid w:val="55EB617E"/>
    <w:rsid w:val="561F7505"/>
    <w:rsid w:val="565847C5"/>
    <w:rsid w:val="56F269C8"/>
    <w:rsid w:val="57284198"/>
    <w:rsid w:val="579637F7"/>
    <w:rsid w:val="57DC3490"/>
    <w:rsid w:val="587D6765"/>
    <w:rsid w:val="593212FE"/>
    <w:rsid w:val="59AA358A"/>
    <w:rsid w:val="59EA7E2A"/>
    <w:rsid w:val="5A58103D"/>
    <w:rsid w:val="5B1411C1"/>
    <w:rsid w:val="5B6339F0"/>
    <w:rsid w:val="5BB46942"/>
    <w:rsid w:val="5BDD2A81"/>
    <w:rsid w:val="5C090A3C"/>
    <w:rsid w:val="5C1631F7"/>
    <w:rsid w:val="5C294C3A"/>
    <w:rsid w:val="5C4F15F5"/>
    <w:rsid w:val="5D296EBB"/>
    <w:rsid w:val="5D665A1A"/>
    <w:rsid w:val="5D9C74BD"/>
    <w:rsid w:val="5DDC3F2E"/>
    <w:rsid w:val="5ED03A93"/>
    <w:rsid w:val="609E371C"/>
    <w:rsid w:val="61880654"/>
    <w:rsid w:val="6275140E"/>
    <w:rsid w:val="6294749F"/>
    <w:rsid w:val="62A9146A"/>
    <w:rsid w:val="62C9479C"/>
    <w:rsid w:val="631F28F3"/>
    <w:rsid w:val="63952BB5"/>
    <w:rsid w:val="64835103"/>
    <w:rsid w:val="64E57B6C"/>
    <w:rsid w:val="65842EE1"/>
    <w:rsid w:val="65913850"/>
    <w:rsid w:val="66815014"/>
    <w:rsid w:val="68923B67"/>
    <w:rsid w:val="68A37B22"/>
    <w:rsid w:val="6954706E"/>
    <w:rsid w:val="69AE2C22"/>
    <w:rsid w:val="69CA3620"/>
    <w:rsid w:val="6A6235EF"/>
    <w:rsid w:val="6AE875C3"/>
    <w:rsid w:val="6B151116"/>
    <w:rsid w:val="6BCF0C2E"/>
    <w:rsid w:val="6BEA5813"/>
    <w:rsid w:val="6BFF59B7"/>
    <w:rsid w:val="6C6B3F54"/>
    <w:rsid w:val="6C6E48EB"/>
    <w:rsid w:val="6DB4457F"/>
    <w:rsid w:val="6E51461D"/>
    <w:rsid w:val="6F784C7B"/>
    <w:rsid w:val="720C31A4"/>
    <w:rsid w:val="720D24B0"/>
    <w:rsid w:val="730218E9"/>
    <w:rsid w:val="737E5805"/>
    <w:rsid w:val="73F07B61"/>
    <w:rsid w:val="75BF6EAC"/>
    <w:rsid w:val="760A7432"/>
    <w:rsid w:val="76780840"/>
    <w:rsid w:val="77A17922"/>
    <w:rsid w:val="78411105"/>
    <w:rsid w:val="78C5668C"/>
    <w:rsid w:val="78E964A3"/>
    <w:rsid w:val="79D00993"/>
    <w:rsid w:val="7A083C89"/>
    <w:rsid w:val="7A236D15"/>
    <w:rsid w:val="7B0326A2"/>
    <w:rsid w:val="7B487B58"/>
    <w:rsid w:val="7C831CEC"/>
    <w:rsid w:val="7CE85FF3"/>
    <w:rsid w:val="7D0266F1"/>
    <w:rsid w:val="7DE40A65"/>
    <w:rsid w:val="7E290672"/>
    <w:rsid w:val="7EED78F1"/>
    <w:rsid w:val="7F594F87"/>
    <w:rsid w:val="7F65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autoRedefine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8"/>
      <w:szCs w:val="28"/>
      <w:lang w:eastAsia="en-US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footer"/>
    <w:basedOn w:val="1"/>
    <w:link w:val="1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"/>
    <w:basedOn w:val="3"/>
    <w:autoRedefine/>
    <w:unhideWhenUsed/>
    <w:qFormat/>
    <w:uiPriority w:val="0"/>
    <w:pPr>
      <w:ind w:firstLine="420" w:firstLineChars="100"/>
    </w:p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autoRedefine/>
    <w:qFormat/>
    <w:uiPriority w:val="0"/>
    <w:rPr>
      <w:b/>
      <w:bCs/>
    </w:rPr>
  </w:style>
  <w:style w:type="character" w:styleId="13">
    <w:name w:val="Hyperlink"/>
    <w:basedOn w:val="11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1"/>
    <w:link w:val="6"/>
    <w:autoRedefine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1"/>
    <w:link w:val="5"/>
    <w:autoRedefine/>
    <w:qFormat/>
    <w:uiPriority w:val="0"/>
    <w:rPr>
      <w:kern w:val="2"/>
      <w:sz w:val="18"/>
      <w:szCs w:val="18"/>
    </w:rPr>
  </w:style>
  <w:style w:type="character" w:customStyle="1" w:styleId="16">
    <w:name w:val="日期 Char"/>
    <w:basedOn w:val="11"/>
    <w:link w:val="4"/>
    <w:autoRedefine/>
    <w:qFormat/>
    <w:uiPriority w:val="0"/>
    <w:rPr>
      <w:kern w:val="2"/>
      <w:sz w:val="21"/>
      <w:szCs w:val="24"/>
    </w:rPr>
  </w:style>
  <w:style w:type="character" w:customStyle="1" w:styleId="17">
    <w:name w:val="正文文本 Char"/>
    <w:basedOn w:val="11"/>
    <w:link w:val="3"/>
    <w:autoRedefine/>
    <w:qFormat/>
    <w:uiPriority w:val="1"/>
    <w:rPr>
      <w:rFonts w:ascii="宋体" w:hAnsi="宋体" w:cs="宋体"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3620</Words>
  <Characters>4228</Characters>
  <Lines>28</Lines>
  <Paragraphs>8</Paragraphs>
  <TotalTime>12</TotalTime>
  <ScaleCrop>false</ScaleCrop>
  <LinksUpToDate>false</LinksUpToDate>
  <CharactersWithSpaces>4733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2019-09-11T02:08:00Z</dcterms:created>
  <dc:creator>38498</dc:creator>
  <cp:lastModifiedBy>张晓蕾</cp:lastModifiedBy>
  <cp:lastPrinted>2022-04-18T07:33:00Z</cp:lastPrinted>
  <dcterms:modified xsi:type="dcterms:W3CDTF">2025-05-12T08:56:57Z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8CBA7B19EC0D4B3C8F47E66294452B0A_13</vt:lpwstr>
  </property>
  <property fmtid="{D5CDD505-2E9C-101B-9397-08002B2CF9AE}" pid="4" name="KSOTemplateDocerSaveRecord">
    <vt:lpwstr>eyJoZGlkIjoiOWI2OGUzNTBhMjQ1MDUyOTNhYWEzMDU1ZGM5YTc4ZmIiLCJ1c2VySWQiOiIyMzQ0ODgzODYifQ==</vt:lpwstr>
  </property>
</Properties>
</file>